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56D118" w14:textId="77777777" w:rsidR="0034308B" w:rsidRPr="0034308B" w:rsidRDefault="0034308B" w:rsidP="0034308B">
      <w:pPr>
        <w:spacing w:after="225" w:line="240" w:lineRule="auto"/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</w:pPr>
      <w:r w:rsidRPr="0034308B">
        <w:rPr>
          <w:rFonts w:ascii="Helvetica" w:eastAsia="Times New Roman" w:hAnsi="Helvetica" w:cs="Helvetica"/>
          <w:color w:val="333333"/>
          <w:sz w:val="33"/>
          <w:szCs w:val="33"/>
          <w:bdr w:val="none" w:sz="0" w:space="0" w:color="auto" w:frame="1"/>
          <w:lang w:eastAsia="it-IT"/>
        </w:rPr>
        <w:t>Informazioni importanti</w:t>
      </w:r>
    </w:p>
    <w:p w14:paraId="4DA0669A" w14:textId="77777777" w:rsidR="0034308B" w:rsidRPr="0034308B" w:rsidRDefault="0034308B" w:rsidP="0034308B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</w:pPr>
      <w:r w:rsidRPr="0034308B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Tempi</w:t>
      </w:r>
      <w:r w:rsidRPr="0034308B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: occorre presentare la dichiarazione di cambio di residenza o di indirizzo entro venti giorni dalla data di trasferimento, da qualsiasi componente del nucleo familiare, purchè maggiorenne, I componenti maggiorenni del nucleo familiare devono comunque sottoscrivere il modulo di richiesta.</w:t>
      </w:r>
    </w:p>
    <w:p w14:paraId="43DAE8BF" w14:textId="74112BEC" w:rsidR="0034308B" w:rsidRPr="0034308B" w:rsidRDefault="0034308B" w:rsidP="0034308B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</w:pPr>
      <w:r w:rsidRPr="0034308B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Coabitazione</w:t>
      </w:r>
      <w:r w:rsidRPr="0034308B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: in caso di coabitazione, deve essere indicato il nominativo di chi già occupa l'appartamento</w:t>
      </w:r>
      <w:r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.</w:t>
      </w:r>
    </w:p>
    <w:p w14:paraId="401FAE58" w14:textId="77777777" w:rsidR="0034308B" w:rsidRPr="0034308B" w:rsidRDefault="0034308B" w:rsidP="0034308B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</w:pPr>
      <w:r w:rsidRPr="0034308B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Stato di famiglia</w:t>
      </w:r>
      <w:r w:rsidRPr="0034308B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: se il nucleo familiare si è trasferito in un'abitazione dove sono già residenti altre persone e sussistono rapporti di parentele, affinità, matrimonio, convivenza, adozione, etc. con almeno una di loro, la persona o le persone entrano automaticamente nello stesso stato di famiglia.</w:t>
      </w:r>
    </w:p>
    <w:p w14:paraId="1A704056" w14:textId="77777777" w:rsidR="0034308B" w:rsidRPr="0034308B" w:rsidRDefault="0034308B" w:rsidP="0034308B">
      <w:pPr>
        <w:spacing w:after="225" w:line="240" w:lineRule="auto"/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</w:pPr>
      <w:r w:rsidRPr="0034308B">
        <w:rPr>
          <w:rFonts w:ascii="Helvetica" w:eastAsia="Times New Roman" w:hAnsi="Helvetica" w:cs="Helvetica"/>
          <w:color w:val="333333"/>
          <w:sz w:val="33"/>
          <w:szCs w:val="33"/>
          <w:bdr w:val="none" w:sz="0" w:space="0" w:color="auto" w:frame="1"/>
          <w:lang w:eastAsia="it-IT"/>
        </w:rPr>
        <w:t>Dichiarazione</w:t>
      </w:r>
    </w:p>
    <w:p w14:paraId="5F60D8F7" w14:textId="77777777" w:rsidR="0034308B" w:rsidRPr="0034308B" w:rsidRDefault="0034308B" w:rsidP="0034308B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</w:pPr>
      <w:r w:rsidRPr="0034308B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occorre compilare il </w:t>
      </w:r>
      <w:r w:rsidRPr="0034308B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modulo ministeriale</w:t>
      </w:r>
      <w:r w:rsidRPr="0034308B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 (vedi modulistica). Il modulo va compilato correttamente, chiaramente e completamente in tutti i campi obbligatori contrassegnati con asterisco (*). Indicare l'indirizzo esatto e completo del numero civico, del numero interno dell'abitazione e dell'eventuale scala.</w:t>
      </w:r>
      <w:r w:rsidRPr="0034308B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  <w:t>In caso contrario la dichiarazione non darà luogo al cambio di residenza.</w:t>
      </w:r>
    </w:p>
    <w:p w14:paraId="21705EA3" w14:textId="77777777" w:rsidR="0034308B" w:rsidRPr="0034308B" w:rsidRDefault="0034308B" w:rsidP="0034308B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</w:pPr>
      <w:r w:rsidRPr="0034308B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Indicare la titolarità dell'alloggio : dati catastali dell'alloggio di proprietà o in usufrutto - dati di registrazione all'agenzia delle entrate del contratto di affitto o di comodato o in caso si sia ospiti la dichiarazione di conoscenza del proprietario di casa ( chiunque occupa un immobile senza titolo non può chiedere la residenza) La mancata compilazione del modello nelle parti obbligatorie o che riguardano la titolarità dell'alloggio non dà luogo alla registrazione della residenza</w:t>
      </w:r>
    </w:p>
    <w:p w14:paraId="6EEB640F" w14:textId="77777777" w:rsidR="0034308B" w:rsidRPr="0034308B" w:rsidRDefault="0034308B" w:rsidP="0034308B">
      <w:pPr>
        <w:spacing w:after="225" w:line="240" w:lineRule="auto"/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</w:pPr>
      <w:r w:rsidRPr="0034308B">
        <w:rPr>
          <w:rFonts w:ascii="Helvetica" w:eastAsia="Times New Roman" w:hAnsi="Helvetica" w:cs="Helvetica"/>
          <w:color w:val="333333"/>
          <w:sz w:val="33"/>
          <w:szCs w:val="33"/>
          <w:bdr w:val="none" w:sz="0" w:space="0" w:color="auto" w:frame="1"/>
          <w:lang w:eastAsia="it-IT"/>
        </w:rPr>
        <w:t>Documentazione (in copia) da allegare alla dichiarazione</w:t>
      </w:r>
    </w:p>
    <w:p w14:paraId="576A9347" w14:textId="77777777" w:rsidR="0034308B" w:rsidRPr="0034308B" w:rsidRDefault="0034308B" w:rsidP="0034308B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</w:pPr>
      <w:r w:rsidRPr="0034308B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documento di riconoscimento in corso di validità</w:t>
      </w:r>
    </w:p>
    <w:p w14:paraId="2EA0E023" w14:textId="1D419D72" w:rsidR="0034308B" w:rsidRPr="0034308B" w:rsidRDefault="0034308B" w:rsidP="0034308B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</w:pPr>
      <w:r w:rsidRPr="0034308B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 xml:space="preserve">passaporto </w:t>
      </w:r>
      <w:r w:rsidR="00FB310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 xml:space="preserve">e permesso di soggiorno </w:t>
      </w:r>
      <w:r w:rsidRPr="0034308B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per i cittadini extracomunitari</w:t>
      </w:r>
    </w:p>
    <w:p w14:paraId="6CC37448" w14:textId="77777777" w:rsidR="0034308B" w:rsidRPr="0034308B" w:rsidRDefault="0034308B" w:rsidP="0034308B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</w:pPr>
      <w:r w:rsidRPr="0034308B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per i cittadini comunitari, oltre al documento di riconoscimento, è necessario presentare eventuale documentazione prevista dalla normativa a seconda del titolo in base al quale effettuano la richiesta (ricongiungimento familiare, lavoro subordinato/autonomo, motivi di studio)</w:t>
      </w:r>
    </w:p>
    <w:p w14:paraId="2EA1527D" w14:textId="77777777" w:rsidR="0034308B" w:rsidRPr="0034308B" w:rsidRDefault="0034308B" w:rsidP="0034308B">
      <w:pPr>
        <w:spacing w:after="225" w:line="240" w:lineRule="auto"/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</w:pPr>
      <w:r w:rsidRPr="0034308B">
        <w:rPr>
          <w:rFonts w:ascii="Helvetica" w:eastAsia="Times New Roman" w:hAnsi="Helvetica" w:cs="Helvetica"/>
          <w:color w:val="333333"/>
          <w:sz w:val="33"/>
          <w:szCs w:val="33"/>
          <w:bdr w:val="none" w:sz="0" w:space="0" w:color="auto" w:frame="1"/>
          <w:lang w:eastAsia="it-IT"/>
        </w:rPr>
        <w:t>Consegna della dichiarazione</w:t>
      </w:r>
      <w:r w:rsidRPr="0034308B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  <w:t>La dichiarazione può essere trasmessa unitamente alle copie della documentazione:</w:t>
      </w:r>
    </w:p>
    <w:p w14:paraId="7DE64313" w14:textId="2A6F586B" w:rsidR="0034308B" w:rsidRPr="0034308B" w:rsidRDefault="0034308B" w:rsidP="0034308B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</w:pPr>
      <w:r w:rsidRPr="0034308B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per </w:t>
      </w:r>
      <w:r w:rsidRPr="0034308B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raccomandata A/R</w:t>
      </w:r>
      <w:r w:rsidRPr="0034308B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 xml:space="preserve"> da spedire al seguente indirizzo : Comune di </w:t>
      </w:r>
      <w:r w:rsidR="00E77CA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Bozzolo (MN)</w:t>
      </w:r>
      <w:r w:rsidRPr="0034308B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, Servizi Demografici - Ufficio Anagrafe,</w:t>
      </w:r>
      <w:r w:rsidR="00E77CA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 xml:space="preserve"> Piazza Europa 1</w:t>
      </w:r>
      <w:r w:rsidRPr="0034308B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 xml:space="preserve"> </w:t>
      </w:r>
      <w:r w:rsidR="00E77CA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–</w:t>
      </w:r>
      <w:r w:rsidRPr="0034308B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 xml:space="preserve"> 4</w:t>
      </w:r>
      <w:r w:rsidR="00E77CA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6012 Bozzolo (MN)</w:t>
      </w:r>
    </w:p>
    <w:p w14:paraId="05A81C8D" w14:textId="77777777" w:rsidR="0034308B" w:rsidRPr="0034308B" w:rsidRDefault="0034308B" w:rsidP="0034308B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</w:pPr>
      <w:r w:rsidRPr="0034308B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per </w:t>
      </w:r>
      <w:r w:rsidRPr="0034308B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posta elettronica</w:t>
      </w:r>
      <w:r w:rsidRPr="0034308B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 ai seguenti indirizzi:</w:t>
      </w:r>
    </w:p>
    <w:p w14:paraId="1D5C0F63" w14:textId="1D9B8844" w:rsidR="0034308B" w:rsidRPr="0034308B" w:rsidRDefault="0034308B" w:rsidP="0034308B">
      <w:pPr>
        <w:spacing w:after="225" w:line="240" w:lineRule="auto"/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</w:pPr>
      <w:r w:rsidRPr="0034308B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-</w:t>
      </w:r>
      <w:r w:rsidRPr="0034308B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 e-mail</w:t>
      </w:r>
      <w:r w:rsidRPr="0034308B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 xml:space="preserve">: </w:t>
      </w:r>
      <w:r w:rsidR="00E77CA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ufficidemografici</w:t>
      </w:r>
      <w:r w:rsidRPr="0034308B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@comune.</w:t>
      </w:r>
      <w:r w:rsidR="00E77CA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bozzolo.mn.it;</w:t>
      </w:r>
      <w:r w:rsidRPr="0034308B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br/>
        <w:t>-</w:t>
      </w:r>
      <w:r w:rsidRPr="0034308B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it-IT"/>
        </w:rPr>
        <w:t> pec</w:t>
      </w:r>
      <w:r w:rsidRPr="0034308B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: comune.</w:t>
      </w:r>
      <w:r w:rsidR="00E77CA7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bozzolo</w:t>
      </w:r>
      <w:r w:rsidRPr="0034308B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@pec.</w:t>
      </w:r>
      <w:r w:rsidR="002445DC"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  <w:t>regione.lombardia.it</w:t>
      </w:r>
    </w:p>
    <w:p w14:paraId="6FC70B59" w14:textId="77777777" w:rsidR="0034308B" w:rsidRPr="0034308B" w:rsidRDefault="0034308B" w:rsidP="0034308B">
      <w:pPr>
        <w:spacing w:after="225" w:line="240" w:lineRule="auto"/>
        <w:rPr>
          <w:rFonts w:ascii="Helvetica" w:eastAsia="Times New Roman" w:hAnsi="Helvetica" w:cs="Helvetica"/>
          <w:color w:val="333333"/>
          <w:sz w:val="21"/>
          <w:szCs w:val="21"/>
          <w:lang w:eastAsia="it-IT"/>
        </w:rPr>
      </w:pPr>
      <w:r w:rsidRPr="0034308B">
        <w:rPr>
          <w:rFonts w:ascii="Helvetica" w:eastAsia="Times New Roman" w:hAnsi="Helvetica" w:cs="Helvetica"/>
          <w:b/>
          <w:bCs/>
          <w:color w:val="FF0000"/>
          <w:sz w:val="21"/>
          <w:szCs w:val="21"/>
          <w:lang w:eastAsia="it-IT"/>
        </w:rPr>
        <w:t>Non è possibile consegnare le richieste o altra documentazione di persona, direttamente agli sportelli anagrafici.</w:t>
      </w:r>
    </w:p>
    <w:p w14:paraId="420B52FD" w14:textId="77777777" w:rsidR="00B92EEB" w:rsidRDefault="00B92EEB"/>
    <w:sectPr w:rsidR="00B92EEB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7238F6"/>
    <w:multiLevelType w:val="multilevel"/>
    <w:tmpl w:val="FEFCAF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F9F41A2"/>
    <w:multiLevelType w:val="multilevel"/>
    <w:tmpl w:val="48068A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4207418E"/>
    <w:multiLevelType w:val="multilevel"/>
    <w:tmpl w:val="6F6874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42CA0934"/>
    <w:multiLevelType w:val="multilevel"/>
    <w:tmpl w:val="A044EE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404378576">
    <w:abstractNumId w:val="1"/>
  </w:num>
  <w:num w:numId="2" w16cid:durableId="1887332697">
    <w:abstractNumId w:val="3"/>
  </w:num>
  <w:num w:numId="3" w16cid:durableId="157924">
    <w:abstractNumId w:val="0"/>
  </w:num>
  <w:num w:numId="4" w16cid:durableId="22075265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4308B"/>
    <w:rsid w:val="002445DC"/>
    <w:rsid w:val="0034308B"/>
    <w:rsid w:val="00B92EEB"/>
    <w:rsid w:val="00E77CA7"/>
    <w:rsid w:val="00FB31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BCA10E"/>
  <w15:chartTrackingRefBased/>
  <w15:docId w15:val="{635CC172-622A-4A4A-96CB-292708E3F7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99278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387</Words>
  <Characters>2207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Anagrafe</dc:creator>
  <cp:keywords/>
  <dc:description/>
  <cp:lastModifiedBy>MARIA TERESA DILETTO</cp:lastModifiedBy>
  <cp:revision>4</cp:revision>
  <dcterms:created xsi:type="dcterms:W3CDTF">2021-01-27T12:11:00Z</dcterms:created>
  <dcterms:modified xsi:type="dcterms:W3CDTF">2023-02-15T08:04:00Z</dcterms:modified>
</cp:coreProperties>
</file>